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7922" w:rsidRPr="00A21169" w:rsidRDefault="00A229BF">
      <w:pPr>
        <w:rPr>
          <w:b/>
          <w:bCs/>
        </w:rPr>
      </w:pPr>
      <w:r w:rsidRPr="00A21169">
        <w:rPr>
          <w:b/>
          <w:bCs/>
        </w:rPr>
        <w:t xml:space="preserve">E-shop </w:t>
      </w:r>
      <w:r w:rsidR="0099421B" w:rsidRPr="00A21169">
        <w:rPr>
          <w:b/>
          <w:bCs/>
        </w:rPr>
        <w:t>soutěž</w:t>
      </w:r>
    </w:p>
    <w:p w:rsidR="00A229BF" w:rsidRDefault="00A229BF"/>
    <w:p w:rsidR="00A229BF" w:rsidRPr="004E1874" w:rsidRDefault="001019BE">
      <w:pPr>
        <w:rPr>
          <w:b/>
          <w:bCs/>
        </w:rPr>
      </w:pPr>
      <w:r w:rsidRPr="004E1874">
        <w:rPr>
          <w:b/>
          <w:bCs/>
        </w:rPr>
        <w:t xml:space="preserve">Název soutěže: </w:t>
      </w:r>
      <w:r w:rsidR="00A229BF" w:rsidRPr="004E1874">
        <w:rPr>
          <w:b/>
          <w:bCs/>
        </w:rPr>
        <w:t xml:space="preserve">Soutěžte s námi o </w:t>
      </w:r>
      <w:r w:rsidR="003509DC" w:rsidRPr="004E1874">
        <w:rPr>
          <w:b/>
          <w:bCs/>
        </w:rPr>
        <w:t xml:space="preserve">deset </w:t>
      </w:r>
      <w:r w:rsidR="00A229BF" w:rsidRPr="004E1874">
        <w:rPr>
          <w:b/>
          <w:bCs/>
        </w:rPr>
        <w:t>ALZA voucher</w:t>
      </w:r>
      <w:r w:rsidR="003509DC" w:rsidRPr="004E1874">
        <w:rPr>
          <w:b/>
          <w:bCs/>
        </w:rPr>
        <w:t>ů</w:t>
      </w:r>
      <w:r w:rsidR="00A229BF" w:rsidRPr="004E1874">
        <w:rPr>
          <w:b/>
          <w:bCs/>
        </w:rPr>
        <w:t xml:space="preserve"> v hodnotě </w:t>
      </w:r>
      <w:proofErr w:type="gramStart"/>
      <w:r w:rsidR="00A229BF" w:rsidRPr="004E1874">
        <w:rPr>
          <w:b/>
          <w:bCs/>
        </w:rPr>
        <w:t>5.000,-</w:t>
      </w:r>
      <w:proofErr w:type="gramEnd"/>
      <w:r w:rsidR="001708D3" w:rsidRPr="004E1874">
        <w:rPr>
          <w:b/>
          <w:bCs/>
        </w:rPr>
        <w:t>Kč</w:t>
      </w:r>
    </w:p>
    <w:p w:rsidR="00A229BF" w:rsidRDefault="00A229BF">
      <w:r>
        <w:t>Pořadatel soutěže: Iveco Truck Centrum s.r.o., Pražská 330, 267 12 Loděnice, IČ: 60462710</w:t>
      </w:r>
    </w:p>
    <w:p w:rsidR="00A229BF" w:rsidRDefault="00A229BF">
      <w:r>
        <w:t>Termín trvání soutěže: 1.8.2020 – 31.10.2020</w:t>
      </w:r>
    </w:p>
    <w:p w:rsidR="00A229BF" w:rsidRDefault="00A229BF">
      <w:r>
        <w:t>Pravidla soutěže:</w:t>
      </w:r>
    </w:p>
    <w:p w:rsidR="001019BE" w:rsidRDefault="001019BE">
      <w:r>
        <w:t xml:space="preserve">Podmínkou účasti v soutěži „Soutěžte s námi o ALZA vouchery v hodnotě </w:t>
      </w:r>
      <w:proofErr w:type="gramStart"/>
      <w:r>
        <w:t>5.000,-</w:t>
      </w:r>
      <w:proofErr w:type="gramEnd"/>
      <w:r w:rsidR="001708D3">
        <w:t>Kč</w:t>
      </w:r>
      <w:r>
        <w:t xml:space="preserve">„ je nákup náhradních dílů prostřednictvím e-shopu provozovaného </w:t>
      </w:r>
      <w:r w:rsidR="0099421B">
        <w:t>pořadatelem soutěže</w:t>
      </w:r>
      <w:r>
        <w:t xml:space="preserve"> </w:t>
      </w:r>
      <w:r w:rsidR="0081360E">
        <w:t xml:space="preserve">na </w:t>
      </w:r>
      <w:r w:rsidR="0099421B">
        <w:t xml:space="preserve">internetové </w:t>
      </w:r>
      <w:r w:rsidR="0081360E">
        <w:t>adrese</w:t>
      </w:r>
      <w:r>
        <w:t xml:space="preserve"> </w:t>
      </w:r>
      <w:hyperlink r:id="rId5" w:history="1">
        <w:r w:rsidRPr="00363669">
          <w:rPr>
            <w:rStyle w:val="Hypertextovodkaz"/>
          </w:rPr>
          <w:t>https://itc.ivecoeshop.eu/</w:t>
        </w:r>
      </w:hyperlink>
      <w:r>
        <w:t xml:space="preserve"> a </w:t>
      </w:r>
      <w:r w:rsidR="0099421B">
        <w:t xml:space="preserve">zároveň </w:t>
      </w:r>
      <w:r>
        <w:t>vyplnění registračního formuláře v úvodu této stránky</w:t>
      </w:r>
      <w:r w:rsidR="0081360E">
        <w:t>. Po uplynutí termínu soutěže proběhne její vyhodnocení a prvních deset soutěžících s nejvyšším obratem za dobu trván</w:t>
      </w:r>
      <w:r w:rsidR="00CE6CB6">
        <w:t>í</w:t>
      </w:r>
      <w:r w:rsidR="0081360E">
        <w:t xml:space="preserve"> soutěže bude odměněno ALZA voucherem v hodnotě </w:t>
      </w:r>
      <w:proofErr w:type="gramStart"/>
      <w:r w:rsidR="0081360E">
        <w:t>5.000,-</w:t>
      </w:r>
      <w:proofErr w:type="gramEnd"/>
      <w:r w:rsidR="001708D3">
        <w:t>Kč</w:t>
      </w:r>
      <w:r w:rsidR="0099421B">
        <w:t xml:space="preserve">. </w:t>
      </w:r>
    </w:p>
    <w:p w:rsidR="0081360E" w:rsidRPr="00A60A8C" w:rsidRDefault="0081360E" w:rsidP="0081360E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A60A8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Soutěžící: </w:t>
      </w:r>
    </w:p>
    <w:p w:rsidR="0081360E" w:rsidRPr="00A60A8C" w:rsidRDefault="0081360E" w:rsidP="0081360E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60A8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a) uděluje provozovateli soutěže souhlas se zpracováním svých osobních údajů, poskytnutých v rámci soutěže, v rozsahu jméno, příjmení, adresa, telefon, za účelem vyhodnocení soutěže, stejně tak uděluje souhlas se zveřejněním svého jména, příjmení a adresy bydliště (obec) na webových stránkách provozovatele v rámci vyhlášení výsledků soutěže. Poskytnutí osobních údajů je dobrovolné. Účastník má právo svůj souhlas odvolat písemně na adrese provozovatele soutěže. Odvoláním souhlasu, je-li odvolání doručeno před slosováním cen, je soutěžící vyloučen z další účasti v soutěži a ztrácí nárok na výhru.</w:t>
      </w:r>
    </w:p>
    <w:p w:rsidR="0081360E" w:rsidRPr="00A60A8C" w:rsidRDefault="0081360E" w:rsidP="008136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cstheme="minorHAnsi"/>
        </w:rPr>
      </w:pPr>
      <w:r w:rsidRPr="00A60A8C">
        <w:rPr>
          <w:rFonts w:cstheme="minorHAnsi"/>
          <w:bdr w:val="none" w:sz="0" w:space="0" w:color="auto" w:frame="1"/>
        </w:rPr>
        <w:t>b) má právo v souvislosti s ochranou jeho osobních údajů vyplývající z obecně závazných právních předpisů, zejména z čl. 13 a 14 nařízení Evropského parlamentu a Rady (EU) 2016/679 ze dne 27. dubna 2016: přístupu k poskytnutým osobním údajům, na jejich opravu, omezení zpracování, přenositelnost, požadovat kopii zpracovávaných osobních údajů, vznést námitku u provozovatele ohledně zpracování jeho osobních údajů, na likvidaci osobních údajů,   podat stížnost u Úřadu pro ochranu osobních údajů (</w:t>
      </w:r>
      <w:hyperlink r:id="rId6" w:history="1">
        <w:r w:rsidRPr="00A60A8C">
          <w:rPr>
            <w:rStyle w:val="Hypertextovodkaz"/>
            <w:rFonts w:cstheme="minorHAnsi"/>
            <w:color w:val="auto"/>
            <w:bdr w:val="none" w:sz="0" w:space="0" w:color="auto" w:frame="1"/>
          </w:rPr>
          <w:t>https://www.uoou.cz</w:t>
        </w:r>
      </w:hyperlink>
      <w:r w:rsidRPr="00A60A8C">
        <w:rPr>
          <w:rFonts w:cstheme="minorHAnsi"/>
          <w:bdr w:val="none" w:sz="0" w:space="0" w:color="auto" w:frame="1"/>
        </w:rPr>
        <w:t>), na soudní ochranu, pokud má za to, že jeho práva byla porušena v důsledku zpracování jeho osobních údajů v rozporu s právními předpisy.</w:t>
      </w:r>
    </w:p>
    <w:p w:rsidR="0081360E" w:rsidRPr="00A21169" w:rsidRDefault="0081360E" w:rsidP="008136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cstheme="minorHAnsi"/>
        </w:rPr>
      </w:pPr>
      <w:r w:rsidRPr="00A60A8C">
        <w:rPr>
          <w:rFonts w:cstheme="minorHAnsi"/>
          <w:bdr w:val="none" w:sz="0" w:space="0" w:color="auto" w:frame="1"/>
        </w:rPr>
        <w:t xml:space="preserve">c) uděluje provozovateli soutěže, v souladu s § 12 Občanského zákoníku, souhlas s použitím své podobizny, obrazových snímků a obrazových a zvukových záznamů, týkajících se jeho osoby nebo jeho projevů osobní povahy pořízených provozovatelem soutěže v souvislosti s předáváním výher soutěže (dále </w:t>
      </w:r>
      <w:proofErr w:type="gramStart"/>
      <w:r w:rsidRPr="00A60A8C">
        <w:rPr>
          <w:rFonts w:cstheme="minorHAnsi"/>
          <w:bdr w:val="none" w:sz="0" w:space="0" w:color="auto" w:frame="1"/>
        </w:rPr>
        <w:t>jen ,,podobizna</w:t>
      </w:r>
      <w:proofErr w:type="gramEnd"/>
      <w:r w:rsidRPr="00A60A8C">
        <w:rPr>
          <w:rFonts w:cstheme="minorHAnsi"/>
          <w:bdr w:val="none" w:sz="0" w:space="0" w:color="auto" w:frame="1"/>
        </w:rPr>
        <w:t>“), v propagačních materiálech provozovatele, ve sdělovacích prostředcích a na webových stránkách provozovatele v rámci vyhlášení výsledků soutěže. Soutěžící uděluje tento souhlas bezplatně a bez časového a územního omezení.</w:t>
      </w:r>
    </w:p>
    <w:p w:rsidR="00A21169" w:rsidRDefault="00A21169" w:rsidP="00A21169">
      <w:pPr>
        <w:spacing w:after="0" w:line="240" w:lineRule="auto"/>
        <w:textAlignment w:val="baseline"/>
        <w:rPr>
          <w:rFonts w:cstheme="minorHAnsi"/>
          <w:bdr w:val="none" w:sz="0" w:space="0" w:color="auto" w:frame="1"/>
        </w:rPr>
      </w:pPr>
    </w:p>
    <w:p w:rsidR="00A21169" w:rsidRDefault="00A21169" w:rsidP="00A21169">
      <w:pPr>
        <w:spacing w:after="0" w:line="240" w:lineRule="auto"/>
        <w:textAlignment w:val="baseline"/>
        <w:rPr>
          <w:rFonts w:cstheme="minorHAnsi"/>
          <w:bdr w:val="none" w:sz="0" w:space="0" w:color="auto" w:frame="1"/>
        </w:rPr>
      </w:pPr>
      <w:r w:rsidRPr="00A21169">
        <w:rPr>
          <w:rFonts w:cstheme="minorHAnsi"/>
          <w:bdr w:val="none" w:sz="0" w:space="0" w:color="auto" w:frame="1"/>
        </w:rPr>
        <w:t xml:space="preserve">Provozovatel spotřebitelské soutěže si vyhrazuje právo jakýchkoliv organizačních změn a právo akci ukončit bez náhrady. Výsledky spotřebitelské soutěže jsou konečné, bez možnosti odvolání. Finanční náhrada namísto cen a právní vymáhání cen či vymáhání účasti v akci není možné. Výherní listina se jmény výherců bude zveřejněna na internetové adrese </w:t>
      </w:r>
      <w:hyperlink r:id="rId7" w:history="1">
        <w:r w:rsidRPr="00363669">
          <w:rPr>
            <w:rStyle w:val="Hypertextovodkaz"/>
            <w:rFonts w:cstheme="minorHAnsi"/>
            <w:bdr w:val="none" w:sz="0" w:space="0" w:color="auto" w:frame="1"/>
          </w:rPr>
          <w:t>www.ivecotc.cz</w:t>
        </w:r>
      </w:hyperlink>
      <w:r>
        <w:rPr>
          <w:rFonts w:cstheme="minorHAnsi"/>
          <w:bdr w:val="none" w:sz="0" w:space="0" w:color="auto" w:frame="1"/>
        </w:rPr>
        <w:t>.</w:t>
      </w:r>
    </w:p>
    <w:p w:rsidR="003509DC" w:rsidRDefault="003509DC" w:rsidP="00A21169">
      <w:pPr>
        <w:spacing w:after="0" w:line="240" w:lineRule="auto"/>
        <w:textAlignment w:val="baseline"/>
        <w:rPr>
          <w:rFonts w:cstheme="minorHAnsi"/>
          <w:bdr w:val="none" w:sz="0" w:space="0" w:color="auto" w:frame="1"/>
        </w:rPr>
      </w:pPr>
    </w:p>
    <w:p w:rsidR="003509DC" w:rsidRDefault="003509DC" w:rsidP="00A21169">
      <w:pPr>
        <w:spacing w:after="0" w:line="240" w:lineRule="auto"/>
        <w:textAlignment w:val="baseline"/>
        <w:rPr>
          <w:rFonts w:cstheme="minorHAnsi"/>
          <w:bdr w:val="none" w:sz="0" w:space="0" w:color="auto" w:frame="1"/>
        </w:rPr>
      </w:pPr>
    </w:p>
    <w:p w:rsidR="00A21169" w:rsidRDefault="00A21169" w:rsidP="00A21169">
      <w:pPr>
        <w:spacing w:after="0" w:line="240" w:lineRule="auto"/>
        <w:textAlignment w:val="baseline"/>
        <w:rPr>
          <w:rFonts w:cstheme="minorHAnsi"/>
          <w:bdr w:val="none" w:sz="0" w:space="0" w:color="auto" w:frame="1"/>
        </w:rPr>
      </w:pPr>
    </w:p>
    <w:p w:rsidR="00A21169" w:rsidRPr="00A21169" w:rsidRDefault="00A21169" w:rsidP="00A21169">
      <w:pPr>
        <w:spacing w:after="0" w:line="240" w:lineRule="auto"/>
        <w:textAlignment w:val="baseline"/>
        <w:rPr>
          <w:rFonts w:cstheme="minorHAnsi"/>
        </w:rPr>
      </w:pPr>
    </w:p>
    <w:p w:rsidR="0081360E" w:rsidRPr="00A21169" w:rsidRDefault="0081360E">
      <w:pPr>
        <w:rPr>
          <w:rFonts w:cstheme="minorHAnsi"/>
        </w:rPr>
      </w:pPr>
    </w:p>
    <w:p w:rsidR="0081360E" w:rsidRPr="00A21169" w:rsidRDefault="0081360E">
      <w:pPr>
        <w:rPr>
          <w:rFonts w:cstheme="minorHAnsi"/>
        </w:rPr>
      </w:pPr>
    </w:p>
    <w:p w:rsidR="00A229BF" w:rsidRPr="00A60A8C" w:rsidRDefault="00A229BF">
      <w:pPr>
        <w:rPr>
          <w:rFonts w:cstheme="minorHAnsi"/>
        </w:rPr>
      </w:pPr>
    </w:p>
    <w:sectPr w:rsidR="00A229BF" w:rsidRPr="00A6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6034F"/>
    <w:multiLevelType w:val="multilevel"/>
    <w:tmpl w:val="2898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BF"/>
    <w:rsid w:val="001019BE"/>
    <w:rsid w:val="001708D3"/>
    <w:rsid w:val="003509DC"/>
    <w:rsid w:val="004E1874"/>
    <w:rsid w:val="007C7922"/>
    <w:rsid w:val="0081360E"/>
    <w:rsid w:val="0099421B"/>
    <w:rsid w:val="00A21169"/>
    <w:rsid w:val="00A229BF"/>
    <w:rsid w:val="00A60A8C"/>
    <w:rsid w:val="00A75169"/>
    <w:rsid w:val="00AA4B89"/>
    <w:rsid w:val="00C53CD4"/>
    <w:rsid w:val="00C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D4FAB-A5E9-494B-85B4-96A7855A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19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19B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1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vecot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ou.cz/" TargetMode="External"/><Relationship Id="rId5" Type="http://schemas.openxmlformats.org/officeDocument/2006/relationships/hyperlink" Target="https://itc.ivecoeshop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Klimentová</dc:creator>
  <cp:keywords/>
  <dc:description/>
  <cp:lastModifiedBy>Renata Klimentová</cp:lastModifiedBy>
  <cp:revision>7</cp:revision>
  <dcterms:created xsi:type="dcterms:W3CDTF">2020-07-23T10:54:00Z</dcterms:created>
  <dcterms:modified xsi:type="dcterms:W3CDTF">2020-07-27T08:50:00Z</dcterms:modified>
</cp:coreProperties>
</file>